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A39" w:rsidRDefault="00E84A39" w:rsidP="00E84A39">
      <w:pPr>
        <w:spacing w:after="0" w:line="480" w:lineRule="auto"/>
        <w:jc w:val="center"/>
        <w:rPr>
          <w:rFonts w:ascii="Times New Roman" w:hAnsi="Times New Roman" w:cs="Times New Roman"/>
          <w:sz w:val="24"/>
          <w:szCs w:val="24"/>
        </w:rPr>
      </w:pPr>
    </w:p>
    <w:p w:rsidR="00E84A39" w:rsidRDefault="00E84A39" w:rsidP="00E84A39">
      <w:pPr>
        <w:spacing w:after="0" w:line="480" w:lineRule="auto"/>
        <w:jc w:val="center"/>
        <w:rPr>
          <w:rFonts w:ascii="Times New Roman" w:hAnsi="Times New Roman" w:cs="Times New Roman"/>
          <w:sz w:val="24"/>
          <w:szCs w:val="24"/>
        </w:rPr>
      </w:pPr>
    </w:p>
    <w:p w:rsidR="00E84A39" w:rsidRDefault="00E84A39" w:rsidP="00E84A39">
      <w:pPr>
        <w:spacing w:after="0" w:line="480" w:lineRule="auto"/>
        <w:jc w:val="center"/>
        <w:rPr>
          <w:rFonts w:ascii="Times New Roman" w:hAnsi="Times New Roman" w:cs="Times New Roman"/>
          <w:sz w:val="24"/>
          <w:szCs w:val="24"/>
        </w:rPr>
      </w:pPr>
    </w:p>
    <w:p w:rsidR="00E84A39" w:rsidRDefault="00E84A39" w:rsidP="00E84A39">
      <w:pPr>
        <w:spacing w:after="0" w:line="480" w:lineRule="auto"/>
        <w:jc w:val="center"/>
        <w:rPr>
          <w:rFonts w:ascii="Times New Roman" w:hAnsi="Times New Roman" w:cs="Times New Roman"/>
          <w:sz w:val="24"/>
          <w:szCs w:val="24"/>
        </w:rPr>
      </w:pPr>
    </w:p>
    <w:p w:rsidR="00E84A39" w:rsidRDefault="00E84A39" w:rsidP="00E84A39">
      <w:pPr>
        <w:spacing w:after="0" w:line="480" w:lineRule="auto"/>
        <w:jc w:val="center"/>
        <w:rPr>
          <w:rFonts w:ascii="Times New Roman" w:hAnsi="Times New Roman" w:cs="Times New Roman"/>
          <w:sz w:val="24"/>
          <w:szCs w:val="24"/>
        </w:rPr>
      </w:pPr>
    </w:p>
    <w:p w:rsidR="00977169" w:rsidRPr="00977169" w:rsidRDefault="00977169" w:rsidP="00E84A39">
      <w:pPr>
        <w:spacing w:after="0" w:line="480" w:lineRule="auto"/>
        <w:jc w:val="center"/>
        <w:rPr>
          <w:rFonts w:ascii="Times New Roman" w:hAnsi="Times New Roman" w:cs="Times New Roman"/>
          <w:sz w:val="24"/>
          <w:szCs w:val="24"/>
        </w:rPr>
      </w:pPr>
      <w:r w:rsidRPr="00977169">
        <w:rPr>
          <w:rFonts w:ascii="Times New Roman" w:hAnsi="Times New Roman" w:cs="Times New Roman"/>
          <w:sz w:val="24"/>
        </w:rPr>
        <w:t>Subprime Lending Crisis In The United States</w:t>
      </w:r>
      <w:r w:rsidRPr="00977169">
        <w:rPr>
          <w:rFonts w:ascii="Times New Roman" w:hAnsi="Times New Roman" w:cs="Times New Roman"/>
          <w:sz w:val="24"/>
          <w:szCs w:val="24"/>
        </w:rPr>
        <w:t xml:space="preserve"> </w:t>
      </w:r>
    </w:p>
    <w:p w:rsidR="00E84A39" w:rsidRPr="001F0A2E" w:rsidRDefault="00E84A39" w:rsidP="00E84A39">
      <w:pPr>
        <w:spacing w:after="0" w:line="480" w:lineRule="auto"/>
        <w:jc w:val="center"/>
        <w:rPr>
          <w:rFonts w:ascii="Times New Roman" w:hAnsi="Times New Roman" w:cs="Times New Roman"/>
          <w:sz w:val="24"/>
          <w:szCs w:val="24"/>
        </w:rPr>
      </w:pPr>
      <w:r w:rsidRPr="001F0A2E">
        <w:rPr>
          <w:rFonts w:ascii="Times New Roman" w:hAnsi="Times New Roman" w:cs="Times New Roman"/>
          <w:sz w:val="24"/>
          <w:szCs w:val="24"/>
        </w:rPr>
        <w:t>Student’s Name:</w:t>
      </w:r>
    </w:p>
    <w:p w:rsidR="00E84A39" w:rsidRDefault="00E84A39" w:rsidP="00E84A39">
      <w:pPr>
        <w:spacing w:after="0" w:line="480" w:lineRule="auto"/>
        <w:jc w:val="center"/>
        <w:rPr>
          <w:rFonts w:ascii="Times New Roman" w:hAnsi="Times New Roman" w:cs="Times New Roman"/>
          <w:sz w:val="24"/>
          <w:szCs w:val="24"/>
        </w:rPr>
      </w:pPr>
      <w:r w:rsidRPr="001F0A2E">
        <w:rPr>
          <w:rFonts w:ascii="Times New Roman" w:hAnsi="Times New Roman" w:cs="Times New Roman"/>
          <w:sz w:val="24"/>
          <w:szCs w:val="24"/>
        </w:rPr>
        <w:t>Instructor’s Name:</w:t>
      </w:r>
    </w:p>
    <w:p w:rsidR="00E84A39" w:rsidRPr="001F0A2E" w:rsidRDefault="00E84A39" w:rsidP="00E84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A7D28" w:rsidRDefault="00CA7D28">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E84A39" w:rsidRDefault="00E84A39">
      <w:pPr>
        <w:rPr>
          <w:rFonts w:ascii="Times New Roman" w:hAnsi="Times New Roman" w:cs="Times New Roman"/>
          <w:sz w:val="24"/>
          <w:szCs w:val="24"/>
        </w:rPr>
      </w:pPr>
    </w:p>
    <w:p w:rsidR="00977169" w:rsidRDefault="00977169">
      <w:pPr>
        <w:rPr>
          <w:rFonts w:ascii="Times New Roman" w:hAnsi="Times New Roman" w:cs="Times New Roman"/>
          <w:sz w:val="24"/>
        </w:rPr>
      </w:pPr>
      <w:r>
        <w:rPr>
          <w:rFonts w:ascii="Times New Roman" w:hAnsi="Times New Roman" w:cs="Times New Roman"/>
          <w:sz w:val="24"/>
        </w:rPr>
        <w:br w:type="page"/>
      </w:r>
    </w:p>
    <w:p w:rsidR="00977169" w:rsidRPr="00977169" w:rsidRDefault="00977169" w:rsidP="00977169">
      <w:pPr>
        <w:spacing w:after="0" w:line="480" w:lineRule="auto"/>
        <w:jc w:val="center"/>
        <w:rPr>
          <w:rFonts w:ascii="Times New Roman" w:hAnsi="Times New Roman" w:cs="Times New Roman"/>
          <w:sz w:val="24"/>
          <w:szCs w:val="24"/>
        </w:rPr>
      </w:pPr>
      <w:r w:rsidRPr="00977169">
        <w:rPr>
          <w:rFonts w:ascii="Times New Roman" w:hAnsi="Times New Roman" w:cs="Times New Roman"/>
          <w:sz w:val="24"/>
        </w:rPr>
        <w:lastRenderedPageBreak/>
        <w:t>Subprime Lending Crisis In The United States</w:t>
      </w:r>
      <w:r w:rsidRPr="00977169">
        <w:rPr>
          <w:rFonts w:ascii="Times New Roman" w:hAnsi="Times New Roman" w:cs="Times New Roman"/>
          <w:sz w:val="24"/>
          <w:szCs w:val="24"/>
        </w:rPr>
        <w:t xml:space="preserve"> </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Vinokurova Natalya (2018) “Failure to learn from Failure: The 2008 Mortgage Crisis as a Déjà vu of the Mortgage Meltdown of 1994” The U.S. Underwent a Mortgage crisis referred to as the Mortgage- Backed Securities. In the project, investors were requested to invest in the bond securities as bond. The project was carried by the government so that they would have seen all the baby boomers own a house. Since the government was aimed at providing cheap and long loans, it prolonged the payment period time to even thirty years. This was opposed to the mortgages that the banks offer at a period of twelve to fifteen years. Majority of the people applied for the bonds and this saw them own a house. The main problem in this project was the policies that the government set. They allowed people to apply for long term mortgages. This with no doubt lowered the amount of profit earned by the investors as a return. Another major problem that arose was that the borrowers were allowed to miss some period of payment without penalties hence making the collection of the revenue generate a problem.</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The borrowing was too much for the banks and they could no longer hold it. They had run out of cash and the only amount available was circulating with the people on the normal recovery. It was then declared that the government was in crisis and the loans should be paid at a higher rate to counterbalance the strains experienced. The crisis was not the first one since the country had experienced another crisis in the ’90s.</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According to Mathew Frankdel (2018), “Crisis in the United States?” he describes how the government has done it again. The government has offered automobile loans where the loans are cheaper and take a longer period to be due. This was a similar case that happened back in the year 1997 and 2018. Mathew asks the question to try and figure out whether the government has a better plan the previous times.</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Mathew expresses his fears by stating that the subprime loans which a long- time and cheap are slowly becoming bigger in the market today. This has seen Subprime do intensive borrowing to try and see whether the loans could be more as compared to the one then ($20.6 billion) auto loans. The moves have then created a peculiar observation which the investors are now more careful than before. On average bases the new cars owned should have a payment plan of fewer than 64 months. This move by the government saw a rapid increase in the number of vehicles along the way. The number of new vehicles rose to more than 61%. Mathew compares the mortgage crisis and the auto crisis and finds out that the auto crisis could be worse. This is determined by the fact that the mortgage was an appreciating asset while the automobiles are depreciating assets.</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 xml:space="preserve"> This time around the government has a plan and we are likely to be more equipped to handle the crisis. This would then help reduce people’s life strain. The government this time around have come up with a strategy where they would still offer longtime cheap loans though it would regulate the number of borrowers. </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The risks of the crisis have been seen to go down since some major investors such as the Wells Fargo has also dropped the rate of borrowing with an approximate of 10%. As a result, people have regained some hope though they should not fully say the crisis cannot repeat itself.</w:t>
      </w:r>
    </w:p>
    <w:p w:rsidR="00222C42" w:rsidRPr="00222C42" w:rsidRDefault="00222C42" w:rsidP="00977169">
      <w:pPr>
        <w:spacing w:after="0" w:line="480" w:lineRule="auto"/>
        <w:ind w:firstLine="720"/>
        <w:contextualSpacing/>
        <w:rPr>
          <w:rFonts w:ascii="Times New Roman" w:hAnsi="Times New Roman" w:cs="Times New Roman"/>
          <w:sz w:val="24"/>
          <w:szCs w:val="24"/>
        </w:rPr>
      </w:pPr>
      <w:r w:rsidRPr="00222C42">
        <w:rPr>
          <w:rFonts w:ascii="Times New Roman" w:hAnsi="Times New Roman" w:cs="Times New Roman"/>
          <w:sz w:val="24"/>
          <w:szCs w:val="24"/>
        </w:rPr>
        <w:t>As I conclude, it is crucial to note the government especially the U.S. takes such big risks so that they can be able to help people in their community. Since the government cannot give individual money, they set aside such a programme which would see the people gain one asset at a time. Indeed when examined well, the project is the most beneficial to both the middle class and the high class. This because the car owners are required to invest in such kind of mortgage and realize the return on their money other than keeping it in the bank. As said earlier it helps the middle-class gain properties at a younger age.</w:t>
      </w:r>
    </w:p>
    <w:p w:rsidR="00222C42" w:rsidRDefault="00222C42" w:rsidP="00AE6277">
      <w:pPr>
        <w:jc w:val="center"/>
        <w:rPr>
          <w:rFonts w:ascii="Times New Roman" w:hAnsi="Times New Roman" w:cs="Times New Roman"/>
          <w:b/>
          <w:sz w:val="24"/>
          <w:szCs w:val="24"/>
        </w:rPr>
      </w:pPr>
    </w:p>
    <w:p w:rsidR="00977169" w:rsidRDefault="00977169">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E84A39" w:rsidRPr="00977169" w:rsidRDefault="00977169" w:rsidP="00AE6277">
      <w:pPr>
        <w:jc w:val="center"/>
        <w:rPr>
          <w:rFonts w:ascii="Times New Roman" w:hAnsi="Times New Roman" w:cs="Times New Roman"/>
          <w:sz w:val="24"/>
          <w:szCs w:val="24"/>
        </w:rPr>
      </w:pPr>
      <w:bookmarkStart w:id="0" w:name="_GoBack"/>
      <w:r w:rsidRPr="00977169">
        <w:rPr>
          <w:rFonts w:ascii="Times New Roman" w:hAnsi="Times New Roman" w:cs="Times New Roman"/>
          <w:sz w:val="24"/>
          <w:szCs w:val="24"/>
        </w:rPr>
        <w:t xml:space="preserve">References </w:t>
      </w:r>
    </w:p>
    <w:bookmarkEnd w:id="0"/>
    <w:p w:rsidR="00AE6277" w:rsidRPr="00977169" w:rsidRDefault="00AE6277" w:rsidP="00977169">
      <w:pPr>
        <w:spacing w:after="0" w:line="480" w:lineRule="auto"/>
        <w:ind w:left="720" w:hanging="720"/>
        <w:contextualSpacing/>
        <w:rPr>
          <w:rFonts w:ascii="Times New Roman" w:hAnsi="Times New Roman" w:cs="Times New Roman"/>
          <w:sz w:val="24"/>
          <w:szCs w:val="24"/>
        </w:rPr>
      </w:pPr>
      <w:r w:rsidRPr="00977169">
        <w:rPr>
          <w:rFonts w:ascii="Times New Roman" w:hAnsi="Times New Roman" w:cs="Times New Roman"/>
          <w:sz w:val="24"/>
          <w:szCs w:val="24"/>
        </w:rPr>
        <w:t>Mathew Frankel. (2015). Are We Headed For Another Subpri</w:t>
      </w:r>
      <w:r w:rsidR="00977169">
        <w:rPr>
          <w:rFonts w:ascii="Times New Roman" w:hAnsi="Times New Roman" w:cs="Times New Roman"/>
          <w:sz w:val="24"/>
          <w:szCs w:val="24"/>
        </w:rPr>
        <w:t xml:space="preserve">me Lending Crisis In The United </w:t>
      </w:r>
      <w:r w:rsidRPr="00977169">
        <w:rPr>
          <w:rFonts w:ascii="Times New Roman" w:hAnsi="Times New Roman" w:cs="Times New Roman"/>
          <w:sz w:val="24"/>
          <w:szCs w:val="24"/>
        </w:rPr>
        <w:t xml:space="preserve">States? </w:t>
      </w:r>
      <w:r w:rsidR="00222C42" w:rsidRPr="00977169">
        <w:rPr>
          <w:rFonts w:ascii="Times New Roman" w:hAnsi="Times New Roman" w:cs="Times New Roman"/>
          <w:sz w:val="24"/>
          <w:szCs w:val="24"/>
        </w:rPr>
        <w:t>: With</w:t>
      </w:r>
      <w:r w:rsidRPr="00977169">
        <w:rPr>
          <w:rFonts w:ascii="Times New Roman" w:hAnsi="Times New Roman" w:cs="Times New Roman"/>
          <w:sz w:val="24"/>
          <w:szCs w:val="24"/>
        </w:rPr>
        <w:t xml:space="preserve"> the mortgage crisis behind us, a new type of subprime lending has surged in popularity. The Motley Fool.</w:t>
      </w:r>
      <w:r w:rsidR="00222C42" w:rsidRPr="00977169">
        <w:rPr>
          <w:rFonts w:ascii="Times New Roman" w:hAnsi="Times New Roman" w:cs="Times New Roman"/>
          <w:sz w:val="24"/>
          <w:szCs w:val="24"/>
        </w:rPr>
        <w:t xml:space="preserve"> Accessed from: </w:t>
      </w:r>
      <w:hyperlink r:id="rId8" w:history="1">
        <w:r w:rsidR="00222C42" w:rsidRPr="00977169">
          <w:rPr>
            <w:rStyle w:val="Hyperlink"/>
            <w:rFonts w:ascii="Times New Roman" w:hAnsi="Times New Roman" w:cs="Times New Roman"/>
            <w:sz w:val="24"/>
            <w:szCs w:val="24"/>
          </w:rPr>
          <w:t>https://www.fool.com/investing/general/2015/03/11/are-we-headed-for-another-subprime-lending-crisis.aspx</w:t>
        </w:r>
      </w:hyperlink>
      <w:r w:rsidR="00222C42" w:rsidRPr="00977169">
        <w:rPr>
          <w:rFonts w:ascii="Times New Roman" w:hAnsi="Times New Roman" w:cs="Times New Roman"/>
          <w:sz w:val="24"/>
          <w:szCs w:val="24"/>
        </w:rPr>
        <w:t xml:space="preserve"> </w:t>
      </w:r>
    </w:p>
    <w:p w:rsidR="00AE6277" w:rsidRPr="00977169" w:rsidRDefault="00AE6277" w:rsidP="00977169">
      <w:pPr>
        <w:spacing w:after="0" w:line="480" w:lineRule="auto"/>
        <w:ind w:left="720" w:hanging="720"/>
        <w:contextualSpacing/>
        <w:rPr>
          <w:rFonts w:ascii="Times New Roman" w:hAnsi="Times New Roman" w:cs="Times New Roman"/>
          <w:sz w:val="24"/>
          <w:szCs w:val="24"/>
        </w:rPr>
      </w:pPr>
      <w:r w:rsidRPr="00977169">
        <w:rPr>
          <w:rFonts w:ascii="Times New Roman" w:hAnsi="Times New Roman" w:cs="Times New Roman"/>
          <w:sz w:val="24"/>
          <w:szCs w:val="24"/>
        </w:rPr>
        <w:t>Natalya Vinokurova. (2018). Is the U.S. Header for Another Mortgage Crisis? Finance. Accessed from:</w:t>
      </w:r>
      <w:r w:rsidR="00222C42" w:rsidRPr="00977169">
        <w:rPr>
          <w:rFonts w:ascii="Times New Roman" w:hAnsi="Times New Roman" w:cs="Times New Roman"/>
          <w:sz w:val="24"/>
          <w:szCs w:val="24"/>
        </w:rPr>
        <w:t xml:space="preserve"> </w:t>
      </w:r>
      <w:hyperlink r:id="rId9" w:history="1">
        <w:r w:rsidR="00222C42" w:rsidRPr="00977169">
          <w:rPr>
            <w:rStyle w:val="Hyperlink"/>
            <w:rFonts w:ascii="Times New Roman" w:hAnsi="Times New Roman" w:cs="Times New Roman"/>
            <w:sz w:val="24"/>
            <w:szCs w:val="24"/>
          </w:rPr>
          <w:t>https://knowledge.wharton.upenn.edu/article/is-the-us-headed-for-another-mortgage-crisis/</w:t>
        </w:r>
      </w:hyperlink>
    </w:p>
    <w:sectPr w:rsidR="00AE6277" w:rsidRPr="00977169" w:rsidSect="00977169">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98B" w:rsidRDefault="0055398B" w:rsidP="00FE5E69">
      <w:pPr>
        <w:spacing w:after="0" w:line="240" w:lineRule="auto"/>
      </w:pPr>
      <w:r>
        <w:separator/>
      </w:r>
    </w:p>
  </w:endnote>
  <w:endnote w:type="continuationSeparator" w:id="0">
    <w:p w:rsidR="0055398B" w:rsidRDefault="0055398B" w:rsidP="00FE5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19466"/>
      <w:docPartObj>
        <w:docPartGallery w:val="Page Numbers (Bottom of Page)"/>
        <w:docPartUnique/>
      </w:docPartObj>
    </w:sdtPr>
    <w:sdtEndPr>
      <w:rPr>
        <w:noProof/>
      </w:rPr>
    </w:sdtEndPr>
    <w:sdtContent>
      <w:p w:rsidR="00FE5E69" w:rsidRDefault="00FE5E69">
        <w:pPr>
          <w:pStyle w:val="Footer"/>
          <w:jc w:val="right"/>
        </w:pPr>
        <w:r>
          <w:fldChar w:fldCharType="begin"/>
        </w:r>
        <w:r>
          <w:instrText xml:space="preserve"> PAGE   \* MERGEFORMAT </w:instrText>
        </w:r>
        <w:r>
          <w:fldChar w:fldCharType="separate"/>
        </w:r>
        <w:r w:rsidR="00977169">
          <w:rPr>
            <w:noProof/>
          </w:rPr>
          <w:t>5</w:t>
        </w:r>
        <w:r>
          <w:rPr>
            <w:noProof/>
          </w:rPr>
          <w:fldChar w:fldCharType="end"/>
        </w:r>
      </w:p>
    </w:sdtContent>
  </w:sdt>
  <w:p w:rsidR="00FE5E69" w:rsidRDefault="00FE5E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98B" w:rsidRDefault="0055398B" w:rsidP="00FE5E69">
      <w:pPr>
        <w:spacing w:after="0" w:line="240" w:lineRule="auto"/>
      </w:pPr>
      <w:r>
        <w:separator/>
      </w:r>
    </w:p>
  </w:footnote>
  <w:footnote w:type="continuationSeparator" w:id="0">
    <w:p w:rsidR="0055398B" w:rsidRDefault="0055398B" w:rsidP="00FE5E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E69" w:rsidRPr="00977169" w:rsidRDefault="00977169" w:rsidP="00977169">
    <w:pPr>
      <w:pStyle w:val="Header"/>
    </w:pPr>
    <w:r w:rsidRPr="00977169">
      <w:rPr>
        <w:rFonts w:ascii="Times New Roman" w:hAnsi="Times New Roman" w:cs="Times New Roman"/>
        <w:sz w:val="24"/>
      </w:rPr>
      <w:t>SUBPRIME LENDING CRISIS</w:t>
    </w:r>
    <w:r>
      <w:rPr>
        <w:rFonts w:ascii="Times New Roman" w:hAnsi="Times New Roman" w:cs="Times New Roman"/>
        <w:sz w:val="24"/>
      </w:rPr>
      <w:t xml:space="preserve"> IN THE UNITED STATES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5</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9" w:rsidRPr="00977169" w:rsidRDefault="00977169" w:rsidP="00977169">
    <w:pPr>
      <w:pStyle w:val="Header"/>
      <w:rPr>
        <w:rFonts w:ascii="Times New Roman" w:hAnsi="Times New Roman" w:cs="Times New Roman"/>
        <w:sz w:val="24"/>
      </w:rPr>
    </w:pPr>
    <w:r w:rsidRPr="00977169">
      <w:rPr>
        <w:rFonts w:ascii="Times New Roman" w:hAnsi="Times New Roman" w:cs="Times New Roman"/>
        <w:sz w:val="24"/>
      </w:rPr>
      <w:t xml:space="preserve">Running Head: </w:t>
    </w:r>
    <w:r w:rsidRPr="00977169">
      <w:rPr>
        <w:rFonts w:ascii="Times New Roman" w:hAnsi="Times New Roman" w:cs="Times New Roman"/>
        <w:sz w:val="24"/>
      </w:rPr>
      <w:t>SUBPRIME LENDING CRISIS</w:t>
    </w:r>
    <w:r>
      <w:rPr>
        <w:rFonts w:ascii="Times New Roman" w:hAnsi="Times New Roman" w:cs="Times New Roman"/>
        <w:sz w:val="24"/>
      </w:rPr>
      <w:t xml:space="preserve"> IN THE UNITED STATES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55398B">
      <w:rPr>
        <w:rFonts w:ascii="Times New Roman" w:hAnsi="Times New Roman" w:cs="Times New Roman"/>
        <w:noProof/>
        <w:sz w:val="24"/>
      </w:rPr>
      <w:t>1</w:t>
    </w:r>
    <w:r>
      <w:rPr>
        <w:rFonts w:ascii="Times New Roman" w:hAnsi="Times New Roman" w:cs="Times New Roman"/>
        <w:sz w:val="24"/>
      </w:rPr>
      <w:fldChar w:fldCharType="end"/>
    </w:r>
  </w:p>
  <w:p w:rsidR="00977169" w:rsidRPr="00977169" w:rsidRDefault="00977169" w:rsidP="00977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MTY0MjEyMzW0MDdR0lEKTi0uzszPAykwrAUAEbzT9SwAAAA="/>
  </w:docVars>
  <w:rsids>
    <w:rsidRoot w:val="005F5F82"/>
    <w:rsid w:val="000B42CD"/>
    <w:rsid w:val="000B66F5"/>
    <w:rsid w:val="00155213"/>
    <w:rsid w:val="001B1463"/>
    <w:rsid w:val="001C56F4"/>
    <w:rsid w:val="00222C42"/>
    <w:rsid w:val="0026382F"/>
    <w:rsid w:val="00270C67"/>
    <w:rsid w:val="00312FB1"/>
    <w:rsid w:val="00352FE4"/>
    <w:rsid w:val="0049239A"/>
    <w:rsid w:val="004F0D4B"/>
    <w:rsid w:val="0055398B"/>
    <w:rsid w:val="005F5F82"/>
    <w:rsid w:val="006D7A08"/>
    <w:rsid w:val="0071347B"/>
    <w:rsid w:val="0078497E"/>
    <w:rsid w:val="007D3D78"/>
    <w:rsid w:val="00932E12"/>
    <w:rsid w:val="00977169"/>
    <w:rsid w:val="009B2AE7"/>
    <w:rsid w:val="00AA3AD2"/>
    <w:rsid w:val="00AE6277"/>
    <w:rsid w:val="00AF1757"/>
    <w:rsid w:val="00B06584"/>
    <w:rsid w:val="00B10897"/>
    <w:rsid w:val="00BA2FBB"/>
    <w:rsid w:val="00BC712D"/>
    <w:rsid w:val="00C53229"/>
    <w:rsid w:val="00CA7D28"/>
    <w:rsid w:val="00D45705"/>
    <w:rsid w:val="00D53C06"/>
    <w:rsid w:val="00DD086B"/>
    <w:rsid w:val="00E84A39"/>
    <w:rsid w:val="00E854A0"/>
    <w:rsid w:val="00EC586E"/>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E69"/>
  </w:style>
  <w:style w:type="paragraph" w:styleId="Footer">
    <w:name w:val="footer"/>
    <w:basedOn w:val="Normal"/>
    <w:link w:val="FooterChar"/>
    <w:uiPriority w:val="99"/>
    <w:unhideWhenUsed/>
    <w:rsid w:val="00FE5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E69"/>
  </w:style>
  <w:style w:type="character" w:styleId="Strong">
    <w:name w:val="Strong"/>
    <w:basedOn w:val="DefaultParagraphFont"/>
    <w:uiPriority w:val="22"/>
    <w:qFormat/>
    <w:rsid w:val="00AF1757"/>
    <w:rPr>
      <w:b/>
      <w:bCs/>
    </w:rPr>
  </w:style>
  <w:style w:type="character" w:customStyle="1" w:styleId="ticker">
    <w:name w:val="ticker"/>
    <w:basedOn w:val="DefaultParagraphFont"/>
    <w:rsid w:val="00AF1757"/>
  </w:style>
  <w:style w:type="character" w:styleId="Hyperlink">
    <w:name w:val="Hyperlink"/>
    <w:basedOn w:val="DefaultParagraphFont"/>
    <w:uiPriority w:val="99"/>
    <w:semiHidden/>
    <w:unhideWhenUsed/>
    <w:rsid w:val="00AF175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E69"/>
  </w:style>
  <w:style w:type="paragraph" w:styleId="Footer">
    <w:name w:val="footer"/>
    <w:basedOn w:val="Normal"/>
    <w:link w:val="FooterChar"/>
    <w:uiPriority w:val="99"/>
    <w:unhideWhenUsed/>
    <w:rsid w:val="00FE5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E69"/>
  </w:style>
  <w:style w:type="character" w:styleId="Strong">
    <w:name w:val="Strong"/>
    <w:basedOn w:val="DefaultParagraphFont"/>
    <w:uiPriority w:val="22"/>
    <w:qFormat/>
    <w:rsid w:val="00AF1757"/>
    <w:rPr>
      <w:b/>
      <w:bCs/>
    </w:rPr>
  </w:style>
  <w:style w:type="character" w:customStyle="1" w:styleId="ticker">
    <w:name w:val="ticker"/>
    <w:basedOn w:val="DefaultParagraphFont"/>
    <w:rsid w:val="00AF1757"/>
  </w:style>
  <w:style w:type="character" w:styleId="Hyperlink">
    <w:name w:val="Hyperlink"/>
    <w:basedOn w:val="DefaultParagraphFont"/>
    <w:uiPriority w:val="99"/>
    <w:semiHidden/>
    <w:unhideWhenUsed/>
    <w:rsid w:val="00AF17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l.com/investing/general/2015/03/11/are-we-headed-for-another-subprime-lending-crisis.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nowledge.wharton.upenn.edu/article/is-the-us-headed-for-another-mortgage-cri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C9231-3341-4035-8381-5B280BE6D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obed</dc:creator>
  <cp:lastModifiedBy>Simon</cp:lastModifiedBy>
  <cp:revision>2</cp:revision>
  <dcterms:created xsi:type="dcterms:W3CDTF">2019-04-17T02:57:00Z</dcterms:created>
  <dcterms:modified xsi:type="dcterms:W3CDTF">2019-04-17T02:57:00Z</dcterms:modified>
</cp:coreProperties>
</file>